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6E2128FF" wp14:editId="092EAFB5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C40394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C33820">
        <w:rPr>
          <w:sz w:val="22"/>
          <w:szCs w:val="22"/>
        </w:rPr>
        <w:t>Mgr</w:t>
      </w:r>
      <w:r w:rsidR="00EC4D93">
        <w:rPr>
          <w:sz w:val="22"/>
          <w:szCs w:val="22"/>
        </w:rPr>
        <w:t>. Zdeněk Dvořák</w:t>
      </w:r>
      <w:r w:rsidR="00AD3ECA" w:rsidRPr="009E3CCC">
        <w:rPr>
          <w:sz w:val="22"/>
          <w:szCs w:val="22"/>
        </w:rPr>
        <w:t>,</w:t>
      </w:r>
      <w:r w:rsidR="00C33820">
        <w:rPr>
          <w:sz w:val="22"/>
          <w:szCs w:val="22"/>
        </w:rPr>
        <w:t xml:space="preserve"> MPA</w:t>
      </w:r>
      <w:r w:rsidR="00AD3ECA" w:rsidRPr="009E3CCC">
        <w:rPr>
          <w:sz w:val="22"/>
          <w:szCs w:val="22"/>
        </w:rPr>
        <w:t xml:space="preserve"> 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9E3CCC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3C47B3"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JMÉNO FYZICKÉ OSOBY]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 trvalým pobytem: </w:t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proofErr w:type="spellStart"/>
      <w:proofErr w:type="gramStart"/>
      <w:r w:rsidRPr="009E3CCC">
        <w:rPr>
          <w:sz w:val="22"/>
          <w:szCs w:val="22"/>
        </w:rPr>
        <w:t>r.č</w:t>
      </w:r>
      <w:proofErr w:type="spellEnd"/>
      <w:r w:rsidRPr="009E3CCC">
        <w:rPr>
          <w:sz w:val="22"/>
          <w:szCs w:val="22"/>
        </w:rPr>
        <w:t>.</w:t>
      </w:r>
      <w:proofErr w:type="gramEnd"/>
      <w:r w:rsidRPr="009E3CCC">
        <w:rPr>
          <w:sz w:val="22"/>
          <w:szCs w:val="22"/>
        </w:rPr>
        <w:t xml:space="preserve">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41103F" w:rsidRPr="009E3CCC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9E3CCC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nebo</w:t>
      </w:r>
    </w:p>
    <w:p w:rsidR="0041103F" w:rsidRPr="009E3CCC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NÁZEV PRÁVNICKÉ OSOBY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zapsaná 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rejstříku vedeném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3C47B3" w:rsidRPr="009E3CCC">
        <w:rPr>
          <w:sz w:val="22"/>
          <w:szCs w:val="22"/>
          <w:highlight w:val="green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pod/v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3C47B3">
        <w:rPr>
          <w:sz w:val="22"/>
          <w:szCs w:val="22"/>
        </w:rPr>
        <w:t xml:space="preserve">, </w:t>
      </w:r>
      <w:r w:rsidRPr="009E3CCC">
        <w:rPr>
          <w:sz w:val="22"/>
          <w:szCs w:val="22"/>
        </w:rPr>
        <w:t xml:space="preserve">za kterou </w:t>
      </w:r>
      <w:proofErr w:type="gramStart"/>
      <w:r w:rsidRPr="009E3CCC">
        <w:rPr>
          <w:sz w:val="22"/>
          <w:szCs w:val="22"/>
        </w:rPr>
        <w:t xml:space="preserve">jedná </w:t>
      </w:r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Pr="009E3CCC" w:rsidRDefault="00AD3ECA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</w:t>
      </w:r>
      <w:proofErr w:type="gramStart"/>
      <w:r w:rsidRPr="009E3CCC">
        <w:rPr>
          <w:szCs w:val="22"/>
        </w:rPr>
        <w:t>č.</w:t>
      </w:r>
      <w:proofErr w:type="gramEnd"/>
      <w:r w:rsidRPr="009E3CCC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 xml:space="preserve">“ </w:t>
      </w:r>
      <w:r w:rsidRPr="009E3CCC">
        <w:rPr>
          <w:szCs w:val="22"/>
        </w:rPr>
        <w:lastRenderedPageBreak/>
        <w:t>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</w:t>
      </w:r>
      <w:proofErr w:type="gramStart"/>
      <w:r w:rsidRPr="009E3CCC">
        <w:rPr>
          <w:sz w:val="22"/>
          <w:szCs w:val="22"/>
        </w:rPr>
        <w:t>byl</w:t>
      </w:r>
      <w:proofErr w:type="gramEnd"/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proofErr w:type="gramStart"/>
      <w:r w:rsidR="00734D3A" w:rsidRPr="001F38B2">
        <w:rPr>
          <w:sz w:val="22"/>
          <w:szCs w:val="22"/>
          <w:highlight w:val="green"/>
        </w:rPr>
        <w:t>bude</w:t>
      </w:r>
      <w:proofErr w:type="gramEnd"/>
      <w:r w:rsidR="00734D3A" w:rsidRPr="001F38B2">
        <w:rPr>
          <w:sz w:val="22"/>
          <w:szCs w:val="22"/>
          <w:highlight w:val="green"/>
        </w:rPr>
        <w:t xml:space="preserve">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</w:t>
      </w:r>
      <w:proofErr w:type="gramStart"/>
      <w:r w:rsidRPr="009E3CCC">
        <w:rPr>
          <w:sz w:val="22"/>
          <w:szCs w:val="22"/>
        </w:rPr>
        <w:t>č. 2 </w:t>
      </w:r>
      <w:r w:rsidR="003E6E88" w:rsidRPr="009E3CCC">
        <w:rPr>
          <w:sz w:val="22"/>
          <w:szCs w:val="22"/>
        </w:rPr>
        <w:t>nedílnou</w:t>
      </w:r>
      <w:proofErr w:type="gramEnd"/>
      <w:r w:rsidR="003E6E88" w:rsidRPr="009E3CCC">
        <w:rPr>
          <w:sz w:val="22"/>
          <w:szCs w:val="22"/>
        </w:rPr>
        <w:t xml:space="preserve">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 xml:space="preserve">bude </w:t>
      </w:r>
      <w:proofErr w:type="gramStart"/>
      <w:r w:rsidR="00C33820" w:rsidRPr="00C33820">
        <w:rPr>
          <w:szCs w:val="22"/>
          <w:highlight w:val="green"/>
        </w:rPr>
        <w:t>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>,- Kč</w:t>
      </w:r>
      <w:proofErr w:type="gramEnd"/>
      <w:r w:rsidR="00E94C55" w:rsidRPr="00920521">
        <w:rPr>
          <w:i/>
          <w:szCs w:val="22"/>
        </w:rPr>
        <w:t xml:space="preserve">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Oprávněný předem vylučuje možnost uzavření smlouvy v případě nepodstatné odchylky či dodatku povinného k zaslanému návrhu smlouvy. Každý dodatek nebo odchylka, stejně jako výhrada, omezení či </w:t>
      </w:r>
      <w:r w:rsidRPr="009E3CCC">
        <w:rPr>
          <w:szCs w:val="22"/>
        </w:rPr>
        <w:lastRenderedPageBreak/>
        <w:t>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13ECA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obdrží 2 stejnopisy.</w:t>
      </w:r>
    </w:p>
    <w:p w:rsidR="00B13ECA" w:rsidRPr="00731510" w:rsidRDefault="00B13EC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731510">
        <w:rPr>
          <w:sz w:val="22"/>
          <w:szCs w:val="22"/>
          <w:highlight w:val="yellow"/>
        </w:rPr>
        <w:t>Tato smlouva nabývá účinnosti dnem uveřejnění v registru smluv podle odst. 8. níže v tomto článku.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0B1E58" w:rsidRDefault="003740F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3740FA">
        <w:rPr>
          <w:sz w:val="22"/>
          <w:szCs w:val="22"/>
        </w:rPr>
        <w:t>P</w:t>
      </w:r>
      <w:r w:rsidR="00887811" w:rsidRPr="003740FA">
        <w:rPr>
          <w:sz w:val="22"/>
          <w:szCs w:val="22"/>
        </w:rPr>
        <w:t>ovinný</w:t>
      </w:r>
      <w:r w:rsidR="00887811" w:rsidRPr="000B1E58">
        <w:rPr>
          <w:sz w:val="22"/>
          <w:szCs w:val="22"/>
        </w:rPr>
        <w:t xml:space="preserve"> </w:t>
      </w:r>
      <w:r w:rsidR="00887811" w:rsidRPr="000B1E58">
        <w:rPr>
          <w:color w:val="000000" w:themeColor="text1"/>
          <w:sz w:val="22"/>
          <w:szCs w:val="22"/>
        </w:rPr>
        <w:t xml:space="preserve">bere na vědomí, že </w:t>
      </w:r>
      <w:r w:rsidR="009E249A">
        <w:rPr>
          <w:color w:val="000000" w:themeColor="text1"/>
          <w:sz w:val="22"/>
          <w:szCs w:val="22"/>
        </w:rPr>
        <w:t>o</w:t>
      </w:r>
      <w:r w:rsidR="00887811" w:rsidRPr="000B1E58">
        <w:rPr>
          <w:color w:val="000000" w:themeColor="text1"/>
          <w:sz w:val="22"/>
          <w:szCs w:val="22"/>
        </w:rPr>
        <w:t>právněný je subjektem,</w:t>
      </w:r>
      <w:r w:rsidR="00275D61">
        <w:rPr>
          <w:color w:val="000000" w:themeColor="text1"/>
          <w:sz w:val="22"/>
          <w:szCs w:val="22"/>
        </w:rPr>
        <w:t xml:space="preserve"> jenž nese </w:t>
      </w:r>
      <w:r w:rsidR="00887811" w:rsidRPr="000B1E58">
        <w:rPr>
          <w:color w:val="000000" w:themeColor="text1"/>
          <w:sz w:val="22"/>
          <w:szCs w:val="22"/>
        </w:rPr>
        <w:t xml:space="preserve">zákonnou povinnost uveřejňovat smlouvy v souladu se zákonem č. 340/2015 Sb., </w:t>
      </w:r>
      <w:r w:rsidR="00887811" w:rsidRPr="000B1E58">
        <w:rPr>
          <w:sz w:val="22"/>
          <w:szCs w:val="22"/>
        </w:rPr>
        <w:t>o zvláštních podmínkách účinnosti některých smluv, uveřejňování těchto smluv a o registru smluv (zákon o registru smluv), ve znění pozdějších předpisů (dále též „</w:t>
      </w:r>
      <w:r w:rsidR="00887811" w:rsidRPr="000B1E58">
        <w:rPr>
          <w:b/>
          <w:sz w:val="22"/>
          <w:szCs w:val="22"/>
        </w:rPr>
        <w:t>zákon o registru smluv</w:t>
      </w:r>
      <w:r w:rsidR="00887811" w:rsidRPr="000B1E58">
        <w:rPr>
          <w:sz w:val="22"/>
          <w:szCs w:val="22"/>
        </w:rPr>
        <w:t xml:space="preserve">“), </w:t>
      </w:r>
      <w:r w:rsidR="00887811" w:rsidRPr="000B1E58">
        <w:rPr>
          <w:color w:val="000000" w:themeColor="text1"/>
          <w:sz w:val="22"/>
          <w:szCs w:val="22"/>
        </w:rPr>
        <w:t xml:space="preserve">v registru smluv vedeném pro tyto účely Ministerstvem vnitra. </w:t>
      </w:r>
    </w:p>
    <w:p w:rsidR="00887811" w:rsidRPr="000B1E58" w:rsidRDefault="003740F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</w:t>
      </w:r>
      <w:r w:rsidR="00887811" w:rsidRPr="003740FA">
        <w:rPr>
          <w:sz w:val="22"/>
          <w:szCs w:val="22"/>
        </w:rPr>
        <w:t>ovinný</w:t>
      </w:r>
      <w:r w:rsidR="00887811" w:rsidRPr="000B1E58">
        <w:rPr>
          <w:b/>
          <w:sz w:val="22"/>
          <w:szCs w:val="22"/>
        </w:rPr>
        <w:t xml:space="preserve"> </w:t>
      </w:r>
      <w:r w:rsidR="00887811" w:rsidRPr="000B1E58">
        <w:rPr>
          <w:color w:val="000000" w:themeColor="text1"/>
          <w:sz w:val="22"/>
          <w:szCs w:val="22"/>
        </w:rPr>
        <w:t xml:space="preserve">souhlasí se zveřejněním této </w:t>
      </w:r>
      <w:r w:rsidR="00A07DB4">
        <w:rPr>
          <w:color w:val="000000" w:themeColor="text1"/>
          <w:sz w:val="22"/>
          <w:szCs w:val="22"/>
        </w:rPr>
        <w:t>smlou</w:t>
      </w:r>
      <w:r w:rsidR="00275D61">
        <w:rPr>
          <w:color w:val="000000" w:themeColor="text1"/>
          <w:sz w:val="22"/>
          <w:szCs w:val="22"/>
        </w:rPr>
        <w:t>v</w:t>
      </w:r>
      <w:r w:rsidR="00A07DB4">
        <w:rPr>
          <w:color w:val="000000" w:themeColor="text1"/>
          <w:sz w:val="22"/>
          <w:szCs w:val="22"/>
        </w:rPr>
        <w:t>y</w:t>
      </w:r>
      <w:r w:rsidR="00275D61">
        <w:rPr>
          <w:color w:val="000000" w:themeColor="text1"/>
          <w:sz w:val="22"/>
          <w:szCs w:val="22"/>
        </w:rPr>
        <w:t> </w:t>
      </w:r>
      <w:r w:rsidR="00D4510B">
        <w:rPr>
          <w:color w:val="000000" w:themeColor="text1"/>
          <w:sz w:val="22"/>
          <w:szCs w:val="22"/>
        </w:rPr>
        <w:t xml:space="preserve">v </w:t>
      </w:r>
      <w:r w:rsidR="00275D61">
        <w:rPr>
          <w:color w:val="000000" w:themeColor="text1"/>
          <w:sz w:val="22"/>
          <w:szCs w:val="22"/>
        </w:rPr>
        <w:t>registru smluv podle zákona o registru smluv, a to v rozsahu a způsobem z uvedeného zákona vyplývající. U</w:t>
      </w:r>
      <w:r w:rsidR="00887811" w:rsidRPr="000B1E58">
        <w:rPr>
          <w:color w:val="000000" w:themeColor="text1"/>
          <w:sz w:val="22"/>
          <w:szCs w:val="22"/>
        </w:rPr>
        <w:t>veřejněné této smlouvy v registru smluv</w:t>
      </w:r>
      <w:r w:rsidR="00275D61">
        <w:rPr>
          <w:color w:val="000000" w:themeColor="text1"/>
          <w:sz w:val="22"/>
          <w:szCs w:val="22"/>
        </w:rPr>
        <w:t xml:space="preserve"> zajistí</w:t>
      </w:r>
      <w:r w:rsidR="00887811" w:rsidRPr="000B1E58">
        <w:rPr>
          <w:color w:val="000000" w:themeColor="text1"/>
          <w:sz w:val="22"/>
          <w:szCs w:val="22"/>
        </w:rPr>
        <w:t xml:space="preserve"> oprávněný</w:t>
      </w:r>
      <w:r w:rsidR="00887811" w:rsidRPr="000B1E58">
        <w:rPr>
          <w:sz w:val="22"/>
          <w:szCs w:val="22"/>
        </w:rPr>
        <w:t>.</w:t>
      </w:r>
    </w:p>
    <w:p w:rsidR="00887811" w:rsidRPr="00D5240D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731510">
        <w:rPr>
          <w:i/>
          <w:color w:val="000000" w:themeColor="text1"/>
          <w:sz w:val="22"/>
          <w:szCs w:val="22"/>
          <w:highlight w:val="yellow"/>
        </w:rPr>
        <w:t>Tato smlouva byla schválena</w:t>
      </w:r>
      <w:r w:rsidRPr="00D5240D">
        <w:rPr>
          <w:i/>
          <w:color w:val="000000" w:themeColor="text1"/>
          <w:sz w:val="22"/>
          <w:szCs w:val="22"/>
        </w:rPr>
        <w:t xml:space="preserve"> </w:t>
      </w:r>
      <w:r w:rsidRPr="00C33820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C33820">
        <w:rPr>
          <w:sz w:val="22"/>
          <w:szCs w:val="22"/>
          <w:highlight w:val="yellow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711D7F" w:rsidRPr="00731510">
        <w:rPr>
          <w:i/>
          <w:color w:val="000000" w:themeColor="text1"/>
          <w:sz w:val="22"/>
          <w:szCs w:val="22"/>
          <w:highlight w:val="yellow"/>
        </w:rPr>
        <w:t>na </w:t>
      </w:r>
      <w:r w:rsidRPr="00731510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Pr="00B345B9">
        <w:rPr>
          <w:i/>
          <w:color w:val="000000" w:themeColor="text1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 xml:space="preserve">bude </w:t>
      </w:r>
      <w:proofErr w:type="gramStart"/>
      <w:r w:rsidR="00C33820" w:rsidRPr="00C33820">
        <w:rPr>
          <w:sz w:val="22"/>
          <w:szCs w:val="22"/>
          <w:highlight w:val="green"/>
        </w:rPr>
        <w:t>doplněno</w:t>
      </w:r>
      <w:r w:rsidR="00C33820" w:rsidRPr="009E3CCC">
        <w:rPr>
          <w:sz w:val="22"/>
          <w:szCs w:val="22"/>
        </w:rPr>
        <w:t xml:space="preserve"> </w:t>
      </w:r>
      <w:r w:rsidR="00B345B9" w:rsidRPr="00731510">
        <w:rPr>
          <w:i/>
          <w:sz w:val="22"/>
          <w:szCs w:val="22"/>
          <w:highlight w:val="yellow"/>
        </w:rPr>
        <w:t>,</w:t>
      </w:r>
      <w:r w:rsidRPr="00731510">
        <w:rPr>
          <w:i/>
          <w:color w:val="000000" w:themeColor="text1"/>
          <w:sz w:val="22"/>
          <w:szCs w:val="22"/>
          <w:highlight w:val="yellow"/>
        </w:rPr>
        <w:t xml:space="preserve"> usnesením</w:t>
      </w:r>
      <w:proofErr w:type="gramEnd"/>
      <w:r w:rsidRPr="00731510">
        <w:rPr>
          <w:i/>
          <w:color w:val="000000" w:themeColor="text1"/>
          <w:sz w:val="22"/>
          <w:szCs w:val="22"/>
          <w:highlight w:val="yellow"/>
        </w:rPr>
        <w:t xml:space="preserve"> č.</w:t>
      </w:r>
      <w:r w:rsidR="00B345B9">
        <w:rPr>
          <w:i/>
          <w:color w:val="000000" w:themeColor="text1"/>
          <w:sz w:val="22"/>
          <w:szCs w:val="22"/>
        </w:rPr>
        <w:t> 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 128/2000 Sb., o obcích, (obecní zřízení), ve znění pozdějších předpisů. Toto prohlášení se činí v souladu s ust. § 41 citovaného zákona a považuje se za doložku potvrzující splnění podmínek zákona. (</w:t>
      </w:r>
      <w:r w:rsidRPr="00731510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731510">
        <w:rPr>
          <w:i/>
          <w:sz w:val="22"/>
          <w:szCs w:val="22"/>
          <w:highlight w:val="yellow"/>
          <w:u w:val="single"/>
        </w:rPr>
        <w:t>ým</w:t>
      </w:r>
      <w:r w:rsidRPr="00731510">
        <w:rPr>
          <w:i/>
          <w:sz w:val="22"/>
          <w:szCs w:val="22"/>
          <w:highlight w:val="yellow"/>
          <w:u w:val="single"/>
        </w:rPr>
        <w:t xml:space="preserve"> obec</w:t>
      </w:r>
      <w:r w:rsidRPr="00731510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731510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731510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Pr="00731510">
        <w:rPr>
          <w:i/>
          <w:sz w:val="22"/>
          <w:szCs w:val="22"/>
          <w:highlight w:val="yellow"/>
        </w:rPr>
        <w:t xml:space="preserve"> byla schválena</w:t>
      </w:r>
      <w:r w:rsidRPr="00755978">
        <w:rPr>
          <w:i/>
          <w:sz w:val="22"/>
          <w:szCs w:val="22"/>
        </w:rPr>
        <w:t xml:space="preserve"> </w:t>
      </w:r>
      <w:r w:rsidRPr="00C33820">
        <w:rPr>
          <w:i/>
          <w:sz w:val="22"/>
          <w:szCs w:val="22"/>
          <w:highlight w:val="yellow"/>
        </w:rPr>
        <w:t>radou</w:t>
      </w:r>
      <w:r w:rsidR="00EC4D93" w:rsidRPr="00C33820">
        <w:rPr>
          <w:i/>
          <w:sz w:val="22"/>
          <w:szCs w:val="22"/>
          <w:highlight w:val="yellow"/>
        </w:rPr>
        <w:t>/zastupitelstvem</w:t>
      </w:r>
      <w:r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oprávněného na jejím zasedání dne</w:t>
      </w:r>
      <w:bookmarkStart w:id="2" w:name="_DV_C379"/>
      <w:r w:rsidRPr="00755978">
        <w:rPr>
          <w:i/>
          <w:sz w:val="22"/>
          <w:szCs w:val="22"/>
        </w:rPr>
        <w:t xml:space="preserve"> </w:t>
      </w:r>
      <w:bookmarkEnd w:id="2"/>
      <w:proofErr w:type="gramStart"/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A001A0"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usnesením č.</w:t>
      </w:r>
      <w:r w:rsidRPr="00755978">
        <w:rPr>
          <w:i/>
          <w:sz w:val="22"/>
          <w:szCs w:val="22"/>
        </w:rPr>
        <w:t xml:space="preserve"> </w:t>
      </w:r>
      <w:proofErr w:type="gramStart"/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Pr="00731510">
        <w:rPr>
          <w:i/>
          <w:sz w:val="22"/>
          <w:szCs w:val="22"/>
          <w:highlight w:val="yellow"/>
        </w:rPr>
        <w:t>/2000 Sb., o krajích,</w:t>
      </w:r>
      <w:bookmarkEnd w:id="3"/>
      <w:r w:rsidRPr="00731510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4" w:name="_DV_C383"/>
      <w:r w:rsidRPr="00731510">
        <w:rPr>
          <w:i/>
          <w:sz w:val="22"/>
          <w:szCs w:val="22"/>
          <w:highlight w:val="yellow"/>
        </w:rPr>
        <w:t xml:space="preserve"> </w:t>
      </w:r>
      <w:bookmarkEnd w:id="4"/>
      <w:r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lastRenderedPageBreak/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  <w:bookmarkStart w:id="5" w:name="_GoBack"/>
      <w:bookmarkEnd w:id="5"/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0B6081">
        <w:rPr>
          <w:sz w:val="22"/>
          <w:szCs w:val="22"/>
        </w:rPr>
        <w:t>Mgr. Zdeněk Dvořák</w:t>
      </w:r>
      <w:r w:rsidR="000B6081" w:rsidRPr="002A7147">
        <w:rPr>
          <w:sz w:val="22"/>
          <w:szCs w:val="22"/>
        </w:rPr>
        <w:t>,</w:t>
      </w:r>
      <w:r w:rsidR="000B6081">
        <w:rPr>
          <w:sz w:val="22"/>
          <w:szCs w:val="22"/>
        </w:rPr>
        <w:t xml:space="preserve"> MPA,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42" w:rsidRDefault="00AF5542" w:rsidP="009945C9">
      <w:r>
        <w:separator/>
      </w:r>
    </w:p>
  </w:endnote>
  <w:endnote w:type="continuationSeparator" w:id="0">
    <w:p w:rsidR="00AF5542" w:rsidRDefault="00AF5542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00000001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CF6E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C403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CF6E12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C40394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42" w:rsidRDefault="00AF5542" w:rsidP="009945C9">
      <w:r>
        <w:separator/>
      </w:r>
    </w:p>
  </w:footnote>
  <w:footnote w:type="continuationSeparator" w:id="0">
    <w:p w:rsidR="00AF5542" w:rsidRDefault="00AF5542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1644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Růžena Staňková</cp:lastModifiedBy>
  <cp:revision>10</cp:revision>
  <dcterms:created xsi:type="dcterms:W3CDTF">2019-02-07T13:30:00Z</dcterms:created>
  <dcterms:modified xsi:type="dcterms:W3CDTF">2019-02-21T15:07:00Z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